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67A3" w:rsidRPr="003167A3" w:rsidRDefault="003167A3" w:rsidP="003167A3">
      <w:pPr>
        <w:spacing w:after="0" w:line="240" w:lineRule="auto"/>
        <w:jc w:val="center"/>
        <w:rPr>
          <w:rFonts w:ascii="Calibri" w:eastAsia="Calibri" w:hAnsi="Calibri" w:cs="Times New Roman"/>
          <w:b/>
          <w:sz w:val="26"/>
          <w:szCs w:val="26"/>
        </w:rPr>
      </w:pPr>
      <w:r w:rsidRPr="003167A3">
        <w:rPr>
          <w:rFonts w:ascii="Calibri" w:eastAsia="Calibri" w:hAnsi="Calibri" w:cs="Times New Roman"/>
          <w:b/>
          <w:sz w:val="26"/>
          <w:szCs w:val="26"/>
        </w:rPr>
        <w:t>Новая схема годового отчета раздел 10. Документные фонды</w:t>
      </w:r>
    </w:p>
    <w:p w:rsidR="003167A3" w:rsidRPr="003167A3" w:rsidRDefault="003167A3" w:rsidP="003167A3">
      <w:pPr>
        <w:spacing w:after="0" w:line="240" w:lineRule="auto"/>
        <w:jc w:val="center"/>
        <w:rPr>
          <w:rFonts w:ascii="Calibri" w:eastAsia="Calibri" w:hAnsi="Calibri" w:cs="Times New Roman"/>
          <w:b/>
          <w:sz w:val="26"/>
          <w:szCs w:val="26"/>
        </w:rPr>
      </w:pPr>
      <w:r w:rsidRPr="003167A3">
        <w:rPr>
          <w:rFonts w:ascii="Calibri" w:eastAsia="Calibri" w:hAnsi="Calibri" w:cs="Times New Roman"/>
          <w:b/>
          <w:sz w:val="26"/>
          <w:szCs w:val="26"/>
        </w:rPr>
        <w:t>10.1.</w:t>
      </w:r>
      <w:r w:rsidRPr="003167A3">
        <w:rPr>
          <w:rFonts w:ascii="Calibri" w:eastAsia="Calibri" w:hAnsi="Calibri" w:cs="Times New Roman"/>
          <w:b/>
          <w:sz w:val="26"/>
          <w:szCs w:val="26"/>
        </w:rPr>
        <w:tab/>
        <w:t xml:space="preserve">Формирование библиотечного фонда </w:t>
      </w:r>
    </w:p>
    <w:p w:rsidR="003167A3" w:rsidRPr="003167A3" w:rsidRDefault="003167A3" w:rsidP="003167A3">
      <w:pPr>
        <w:spacing w:after="0" w:line="240" w:lineRule="auto"/>
        <w:jc w:val="center"/>
        <w:rPr>
          <w:rFonts w:ascii="Calibri" w:eastAsia="Calibri" w:hAnsi="Calibri" w:cs="Times New Roman"/>
          <w:b/>
          <w:sz w:val="26"/>
          <w:szCs w:val="26"/>
        </w:rPr>
      </w:pPr>
      <w:r w:rsidRPr="003167A3">
        <w:rPr>
          <w:rFonts w:ascii="Calibri" w:eastAsia="Calibri" w:hAnsi="Calibri" w:cs="Times New Roman"/>
          <w:b/>
          <w:sz w:val="26"/>
          <w:szCs w:val="26"/>
        </w:rPr>
        <w:t>на физических (материальных) носителях информации.</w:t>
      </w:r>
    </w:p>
    <w:p w:rsidR="003167A3" w:rsidRPr="003167A3" w:rsidRDefault="003167A3" w:rsidP="003167A3">
      <w:pPr>
        <w:spacing w:after="0" w:line="240" w:lineRule="auto"/>
        <w:jc w:val="both"/>
        <w:rPr>
          <w:rFonts w:ascii="Calibri" w:eastAsia="Calibri" w:hAnsi="Calibri" w:cs="Times New Roman"/>
          <w:b/>
        </w:rPr>
      </w:pPr>
    </w:p>
    <w:p w:rsidR="003167A3" w:rsidRPr="003167A3" w:rsidRDefault="003167A3" w:rsidP="003167A3">
      <w:pPr>
        <w:numPr>
          <w:ilvl w:val="0"/>
          <w:numId w:val="1"/>
        </w:numPr>
        <w:spacing w:after="0" w:line="240" w:lineRule="auto"/>
        <w:jc w:val="both"/>
        <w:rPr>
          <w:rFonts w:ascii="Calibri" w:eastAsia="Calibri" w:hAnsi="Calibri" w:cs="Times New Roman"/>
          <w:i/>
        </w:rPr>
      </w:pPr>
      <w:r w:rsidRPr="003167A3">
        <w:rPr>
          <w:rFonts w:ascii="Calibri" w:eastAsia="Calibri" w:hAnsi="Calibri" w:cs="Times New Roman"/>
          <w:i/>
        </w:rPr>
        <w:t xml:space="preserve"> Анализ объемов новых поступлений, сравнение с прошлым годом;</w:t>
      </w:r>
    </w:p>
    <w:p w:rsidR="003167A3" w:rsidRPr="003167A3" w:rsidRDefault="003167A3" w:rsidP="003167A3">
      <w:pPr>
        <w:numPr>
          <w:ilvl w:val="0"/>
          <w:numId w:val="1"/>
        </w:numPr>
        <w:spacing w:after="0" w:line="240" w:lineRule="auto"/>
        <w:jc w:val="both"/>
        <w:rPr>
          <w:rFonts w:ascii="Calibri" w:eastAsia="Calibri" w:hAnsi="Calibri" w:cs="Times New Roman"/>
          <w:i/>
        </w:rPr>
      </w:pPr>
      <w:r w:rsidRPr="003167A3">
        <w:rPr>
          <w:rFonts w:ascii="Calibri" w:eastAsia="Calibri" w:hAnsi="Calibri" w:cs="Times New Roman"/>
          <w:i/>
        </w:rPr>
        <w:t>Анализ по видовому составу новых поступлений</w:t>
      </w:r>
    </w:p>
    <w:tbl>
      <w:tblPr>
        <w:tblW w:w="1006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1275"/>
        <w:gridCol w:w="1134"/>
        <w:gridCol w:w="1701"/>
        <w:gridCol w:w="1701"/>
      </w:tblGrid>
      <w:tr w:rsidR="003167A3" w:rsidRPr="003167A3" w:rsidTr="00327BF3"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7A3" w:rsidRPr="003167A3" w:rsidRDefault="003167A3" w:rsidP="003167A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Cs/>
                <w:sz w:val="20"/>
                <w:szCs w:val="20"/>
              </w:rPr>
            </w:pPr>
            <w:r w:rsidRPr="003167A3">
              <w:rPr>
                <w:rFonts w:ascii="Calibri" w:eastAsia="Calibri" w:hAnsi="Calibri" w:cs="Times New Roman"/>
                <w:bCs/>
                <w:sz w:val="20"/>
                <w:szCs w:val="20"/>
              </w:rPr>
              <w:t>Новые поступления по видам документов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7A3" w:rsidRPr="003167A3" w:rsidRDefault="003167A3" w:rsidP="003167A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Cs/>
                <w:sz w:val="20"/>
                <w:szCs w:val="20"/>
              </w:rPr>
            </w:pPr>
            <w:r w:rsidRPr="003167A3">
              <w:rPr>
                <w:rFonts w:ascii="Calibri" w:eastAsia="Calibri" w:hAnsi="Calibri" w:cs="Times New Roman"/>
                <w:bCs/>
                <w:sz w:val="20"/>
                <w:szCs w:val="20"/>
              </w:rPr>
              <w:t>2019 год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7A3" w:rsidRPr="003167A3" w:rsidRDefault="003167A3" w:rsidP="003167A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Cs/>
                <w:sz w:val="20"/>
                <w:szCs w:val="20"/>
              </w:rPr>
            </w:pPr>
            <w:r w:rsidRPr="003167A3">
              <w:rPr>
                <w:rFonts w:ascii="Calibri" w:eastAsia="Calibri" w:hAnsi="Calibri" w:cs="Times New Roman"/>
                <w:bCs/>
                <w:sz w:val="20"/>
                <w:szCs w:val="20"/>
              </w:rPr>
              <w:t>2020 год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7A3" w:rsidRPr="003167A3" w:rsidRDefault="003167A3" w:rsidP="003167A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Cs/>
                <w:sz w:val="20"/>
                <w:szCs w:val="20"/>
              </w:rPr>
            </w:pPr>
            <w:r w:rsidRPr="003167A3">
              <w:rPr>
                <w:rFonts w:ascii="Calibri" w:eastAsia="Calibri" w:hAnsi="Calibri" w:cs="Times New Roman"/>
                <w:bCs/>
                <w:sz w:val="20"/>
                <w:szCs w:val="20"/>
              </w:rPr>
              <w:t>Динамика</w:t>
            </w:r>
          </w:p>
          <w:p w:rsidR="003167A3" w:rsidRPr="003167A3" w:rsidRDefault="003167A3" w:rsidP="003167A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Cs/>
                <w:sz w:val="20"/>
                <w:szCs w:val="20"/>
              </w:rPr>
            </w:pPr>
            <w:r w:rsidRPr="003167A3">
              <w:rPr>
                <w:rFonts w:ascii="Calibri" w:eastAsia="Calibri" w:hAnsi="Calibri" w:cs="Times New Roman"/>
                <w:bCs/>
                <w:sz w:val="20"/>
                <w:szCs w:val="20"/>
              </w:rPr>
              <w:t>роста(+, - )</w:t>
            </w:r>
          </w:p>
        </w:tc>
      </w:tr>
      <w:tr w:rsidR="003167A3" w:rsidRPr="003167A3" w:rsidTr="00327BF3">
        <w:trPr>
          <w:trHeight w:val="549"/>
        </w:trPr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7A3" w:rsidRPr="003167A3" w:rsidRDefault="003167A3" w:rsidP="003167A3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7A3" w:rsidRPr="003167A3" w:rsidRDefault="003167A3" w:rsidP="003167A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3167A3">
              <w:rPr>
                <w:rFonts w:ascii="Calibri" w:eastAsia="Calibri" w:hAnsi="Calibri" w:cs="Times New Roman"/>
                <w:sz w:val="20"/>
                <w:szCs w:val="20"/>
              </w:rPr>
              <w:t>Кол-во экз.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7A3" w:rsidRPr="003167A3" w:rsidRDefault="003167A3" w:rsidP="003167A3">
            <w:pPr>
              <w:spacing w:after="0" w:line="240" w:lineRule="auto"/>
              <w:ind w:right="-108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3167A3">
              <w:rPr>
                <w:rFonts w:ascii="Calibri" w:eastAsia="Calibri" w:hAnsi="Calibri" w:cs="Times New Roman"/>
                <w:sz w:val="20"/>
                <w:szCs w:val="20"/>
              </w:rPr>
              <w:t>% от общего количества поступлений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7A3" w:rsidRPr="003167A3" w:rsidRDefault="003167A3" w:rsidP="003167A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3167A3">
              <w:rPr>
                <w:rFonts w:ascii="Calibri" w:eastAsia="Calibri" w:hAnsi="Calibri" w:cs="Times New Roman"/>
                <w:sz w:val="20"/>
                <w:szCs w:val="20"/>
              </w:rPr>
              <w:t>Кол-во экз.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7A3" w:rsidRPr="003167A3" w:rsidRDefault="003167A3" w:rsidP="003167A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3167A3">
              <w:rPr>
                <w:rFonts w:ascii="Calibri" w:eastAsia="Calibri" w:hAnsi="Calibri" w:cs="Times New Roman"/>
                <w:sz w:val="20"/>
                <w:szCs w:val="20"/>
              </w:rPr>
              <w:t>% от общего количества поступлений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7A3" w:rsidRPr="003167A3" w:rsidRDefault="003167A3" w:rsidP="003167A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3167A3" w:rsidRPr="003167A3" w:rsidTr="00327BF3">
        <w:trPr>
          <w:trHeight w:val="549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7A3" w:rsidRPr="003167A3" w:rsidRDefault="003167A3" w:rsidP="003167A3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3167A3">
              <w:rPr>
                <w:rFonts w:ascii="Calibri" w:eastAsia="Calibri" w:hAnsi="Calibri" w:cs="Times New Roman"/>
                <w:sz w:val="20"/>
                <w:szCs w:val="20"/>
              </w:rPr>
              <w:t xml:space="preserve">Количество новых поступлений (экз.) ВСЕГО: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7A3" w:rsidRPr="003167A3" w:rsidRDefault="003167A3" w:rsidP="003167A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7A3" w:rsidRPr="003167A3" w:rsidRDefault="003167A3" w:rsidP="003167A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7A3" w:rsidRPr="003167A3" w:rsidRDefault="003167A3" w:rsidP="003167A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7A3" w:rsidRPr="003167A3" w:rsidRDefault="003167A3" w:rsidP="003167A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7A3" w:rsidRPr="003167A3" w:rsidRDefault="003167A3" w:rsidP="003167A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3167A3" w:rsidRPr="003167A3" w:rsidTr="00327BF3">
        <w:trPr>
          <w:trHeight w:val="46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7A3" w:rsidRPr="003167A3" w:rsidRDefault="003167A3" w:rsidP="003167A3">
            <w:pPr>
              <w:spacing w:after="0" w:line="240" w:lineRule="auto"/>
              <w:rPr>
                <w:rFonts w:ascii="Calibri" w:eastAsia="Calibri" w:hAnsi="Calibri" w:cs="Times New Roman"/>
                <w:i/>
                <w:sz w:val="20"/>
                <w:szCs w:val="20"/>
              </w:rPr>
            </w:pPr>
            <w:r w:rsidRPr="003167A3">
              <w:rPr>
                <w:rFonts w:ascii="Calibri" w:eastAsia="Calibri" w:hAnsi="Calibri" w:cs="Times New Roman"/>
                <w:i/>
                <w:sz w:val="20"/>
                <w:szCs w:val="20"/>
              </w:rPr>
              <w:t>В том числе по видам:</w:t>
            </w:r>
          </w:p>
          <w:p w:rsidR="003167A3" w:rsidRPr="003167A3" w:rsidRDefault="003167A3" w:rsidP="003167A3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3167A3">
              <w:rPr>
                <w:rFonts w:ascii="Calibri" w:eastAsia="Calibri" w:hAnsi="Calibri" w:cs="Times New Roman"/>
                <w:sz w:val="20"/>
                <w:szCs w:val="20"/>
              </w:rPr>
              <w:t xml:space="preserve"> Книги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7A3" w:rsidRPr="003167A3" w:rsidRDefault="003167A3" w:rsidP="003167A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67A3" w:rsidRPr="003167A3" w:rsidRDefault="003167A3" w:rsidP="003167A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7A3" w:rsidRPr="003167A3" w:rsidRDefault="003167A3" w:rsidP="003167A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67A3" w:rsidRPr="003167A3" w:rsidRDefault="003167A3" w:rsidP="003167A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7A3" w:rsidRPr="003167A3" w:rsidRDefault="003167A3" w:rsidP="003167A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3167A3" w:rsidRPr="003167A3" w:rsidTr="00327BF3">
        <w:trPr>
          <w:trHeight w:val="181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7A3" w:rsidRPr="003167A3" w:rsidRDefault="003167A3" w:rsidP="003167A3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3167A3">
              <w:rPr>
                <w:rFonts w:ascii="Calibri" w:eastAsia="Calibri" w:hAnsi="Calibri" w:cs="Times New Roman"/>
                <w:sz w:val="20"/>
                <w:szCs w:val="20"/>
              </w:rPr>
              <w:t>Электронные издания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7A3" w:rsidRPr="003167A3" w:rsidRDefault="003167A3" w:rsidP="003167A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7A3" w:rsidRPr="003167A3" w:rsidRDefault="003167A3" w:rsidP="003167A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7A3" w:rsidRPr="003167A3" w:rsidRDefault="003167A3" w:rsidP="003167A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7A3" w:rsidRPr="003167A3" w:rsidRDefault="003167A3" w:rsidP="003167A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7A3" w:rsidRPr="003167A3" w:rsidRDefault="003167A3" w:rsidP="003167A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3167A3" w:rsidRPr="003167A3" w:rsidTr="00327BF3">
        <w:trPr>
          <w:trHeight w:val="199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7A3" w:rsidRPr="003167A3" w:rsidRDefault="003167A3" w:rsidP="003167A3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3167A3">
              <w:rPr>
                <w:rFonts w:ascii="Calibri" w:eastAsia="Calibri" w:hAnsi="Calibri" w:cs="Times New Roman"/>
                <w:sz w:val="20"/>
                <w:szCs w:val="20"/>
              </w:rPr>
              <w:t>Газеты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7A3" w:rsidRPr="003167A3" w:rsidRDefault="003167A3" w:rsidP="003167A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7A3" w:rsidRPr="003167A3" w:rsidRDefault="003167A3" w:rsidP="003167A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7A3" w:rsidRPr="003167A3" w:rsidRDefault="003167A3" w:rsidP="003167A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7A3" w:rsidRPr="003167A3" w:rsidRDefault="003167A3" w:rsidP="003167A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7A3" w:rsidRPr="003167A3" w:rsidRDefault="003167A3" w:rsidP="003167A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3167A3" w:rsidRPr="003167A3" w:rsidTr="00327BF3">
        <w:trPr>
          <w:trHeight w:val="343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7A3" w:rsidRPr="003167A3" w:rsidRDefault="003167A3" w:rsidP="003167A3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3167A3">
              <w:rPr>
                <w:rFonts w:ascii="Calibri" w:eastAsia="Calibri" w:hAnsi="Calibri" w:cs="Times New Roman"/>
                <w:sz w:val="20"/>
                <w:szCs w:val="20"/>
              </w:rPr>
              <w:t xml:space="preserve">Журналы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7A3" w:rsidRPr="003167A3" w:rsidRDefault="003167A3" w:rsidP="003167A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7A3" w:rsidRPr="003167A3" w:rsidRDefault="003167A3" w:rsidP="003167A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7A3" w:rsidRPr="003167A3" w:rsidRDefault="003167A3" w:rsidP="003167A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7A3" w:rsidRPr="003167A3" w:rsidRDefault="003167A3" w:rsidP="003167A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7A3" w:rsidRPr="003167A3" w:rsidRDefault="003167A3" w:rsidP="003167A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3167A3" w:rsidRPr="003167A3" w:rsidTr="00327BF3">
        <w:trPr>
          <w:trHeight w:val="343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7A3" w:rsidRPr="003167A3" w:rsidRDefault="003167A3" w:rsidP="003167A3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3167A3">
              <w:rPr>
                <w:rFonts w:ascii="Calibri" w:eastAsia="Calibri" w:hAnsi="Calibri" w:cs="Times New Roman"/>
                <w:sz w:val="20"/>
                <w:szCs w:val="20"/>
              </w:rPr>
              <w:t>Документы в специальных форматах для слепых и слабовидящих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7A3" w:rsidRPr="003167A3" w:rsidRDefault="003167A3" w:rsidP="003167A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7A3" w:rsidRPr="003167A3" w:rsidRDefault="003167A3" w:rsidP="003167A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7A3" w:rsidRPr="003167A3" w:rsidRDefault="003167A3" w:rsidP="003167A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7A3" w:rsidRPr="003167A3" w:rsidRDefault="003167A3" w:rsidP="003167A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7A3" w:rsidRPr="003167A3" w:rsidRDefault="003167A3" w:rsidP="003167A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</w:tbl>
    <w:p w:rsidR="003167A3" w:rsidRPr="003167A3" w:rsidRDefault="003167A3" w:rsidP="003167A3">
      <w:pPr>
        <w:numPr>
          <w:ilvl w:val="0"/>
          <w:numId w:val="1"/>
        </w:numPr>
        <w:spacing w:after="0" w:line="240" w:lineRule="auto"/>
        <w:jc w:val="both"/>
        <w:rPr>
          <w:rFonts w:ascii="Calibri" w:eastAsia="Calibri" w:hAnsi="Calibri" w:cs="Times New Roman"/>
          <w:i/>
        </w:rPr>
      </w:pPr>
      <w:r w:rsidRPr="003167A3">
        <w:rPr>
          <w:rFonts w:ascii="Calibri" w:eastAsia="Calibri" w:hAnsi="Calibri" w:cs="Times New Roman"/>
          <w:i/>
        </w:rPr>
        <w:t>Анализ отраслевого состава новых поступлений;</w:t>
      </w:r>
    </w:p>
    <w:tbl>
      <w:tblPr>
        <w:tblW w:w="952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62"/>
        <w:gridCol w:w="1302"/>
        <w:gridCol w:w="1392"/>
        <w:gridCol w:w="1250"/>
        <w:gridCol w:w="1417"/>
        <w:gridCol w:w="1302"/>
      </w:tblGrid>
      <w:tr w:rsidR="003167A3" w:rsidRPr="003167A3" w:rsidTr="00327BF3">
        <w:trPr>
          <w:trHeight w:val="183"/>
        </w:trPr>
        <w:tc>
          <w:tcPr>
            <w:tcW w:w="28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167A3" w:rsidRPr="003167A3" w:rsidRDefault="003167A3" w:rsidP="003167A3">
            <w:pPr>
              <w:spacing w:after="0" w:line="240" w:lineRule="auto"/>
              <w:rPr>
                <w:rFonts w:ascii="Calibri" w:eastAsia="Calibri" w:hAnsi="Calibri" w:cs="Times New Roman"/>
                <w:bCs/>
                <w:sz w:val="20"/>
                <w:szCs w:val="20"/>
              </w:rPr>
            </w:pPr>
            <w:r w:rsidRPr="003167A3">
              <w:rPr>
                <w:rFonts w:ascii="Calibri" w:eastAsia="Calibri" w:hAnsi="Calibri" w:cs="Times New Roman"/>
                <w:bCs/>
                <w:sz w:val="20"/>
                <w:szCs w:val="20"/>
              </w:rPr>
              <w:t xml:space="preserve"> Отраслевой поток новых поступлений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7A3" w:rsidRPr="003167A3" w:rsidRDefault="003167A3" w:rsidP="003167A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Cs/>
                <w:sz w:val="20"/>
                <w:szCs w:val="20"/>
              </w:rPr>
            </w:pPr>
            <w:r w:rsidRPr="003167A3">
              <w:rPr>
                <w:rFonts w:ascii="Calibri" w:eastAsia="Calibri" w:hAnsi="Calibri" w:cs="Times New Roman"/>
                <w:bCs/>
                <w:sz w:val="20"/>
                <w:szCs w:val="20"/>
              </w:rPr>
              <w:t>2019 год</w:t>
            </w:r>
          </w:p>
        </w:tc>
        <w:tc>
          <w:tcPr>
            <w:tcW w:w="2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67A3" w:rsidRPr="003167A3" w:rsidRDefault="003167A3" w:rsidP="003167A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Cs/>
                <w:sz w:val="20"/>
                <w:szCs w:val="20"/>
              </w:rPr>
            </w:pPr>
            <w:r w:rsidRPr="003167A3">
              <w:rPr>
                <w:rFonts w:ascii="Calibri" w:eastAsia="Calibri" w:hAnsi="Calibri" w:cs="Times New Roman"/>
                <w:bCs/>
                <w:sz w:val="20"/>
                <w:szCs w:val="20"/>
              </w:rPr>
              <w:t>2020 год</w:t>
            </w:r>
          </w:p>
        </w:tc>
        <w:tc>
          <w:tcPr>
            <w:tcW w:w="13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167A3" w:rsidRPr="003167A3" w:rsidRDefault="003167A3" w:rsidP="003167A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Cs/>
                <w:sz w:val="20"/>
                <w:szCs w:val="20"/>
              </w:rPr>
            </w:pPr>
            <w:r w:rsidRPr="003167A3">
              <w:rPr>
                <w:rFonts w:ascii="Calibri" w:eastAsia="Calibri" w:hAnsi="Calibri" w:cs="Times New Roman"/>
                <w:bCs/>
                <w:sz w:val="20"/>
                <w:szCs w:val="20"/>
              </w:rPr>
              <w:t>Динамика</w:t>
            </w:r>
          </w:p>
          <w:p w:rsidR="003167A3" w:rsidRPr="003167A3" w:rsidRDefault="003167A3" w:rsidP="003167A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Cs/>
                <w:sz w:val="20"/>
                <w:szCs w:val="20"/>
              </w:rPr>
            </w:pPr>
            <w:r w:rsidRPr="003167A3">
              <w:rPr>
                <w:rFonts w:ascii="Calibri" w:eastAsia="Calibri" w:hAnsi="Calibri" w:cs="Times New Roman"/>
                <w:bCs/>
                <w:sz w:val="20"/>
                <w:szCs w:val="20"/>
              </w:rPr>
              <w:t>роста(+, - )</w:t>
            </w:r>
          </w:p>
        </w:tc>
      </w:tr>
      <w:tr w:rsidR="003167A3" w:rsidRPr="003167A3" w:rsidTr="00327BF3">
        <w:tc>
          <w:tcPr>
            <w:tcW w:w="28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67A3" w:rsidRPr="003167A3" w:rsidRDefault="003167A3" w:rsidP="003167A3">
            <w:pPr>
              <w:tabs>
                <w:tab w:val="left" w:pos="318"/>
              </w:tabs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7A3" w:rsidRPr="003167A3" w:rsidRDefault="003167A3" w:rsidP="003167A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3167A3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Кол-во экз.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7A3" w:rsidRPr="003167A3" w:rsidRDefault="003167A3" w:rsidP="003167A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3167A3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% от общего числа новых поступлений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67A3" w:rsidRPr="003167A3" w:rsidRDefault="003167A3" w:rsidP="003167A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3167A3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Кол-во экз.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7A3" w:rsidRPr="003167A3" w:rsidRDefault="003167A3" w:rsidP="003167A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3167A3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% от общего числа новых поступлений</w:t>
            </w:r>
          </w:p>
        </w:tc>
        <w:tc>
          <w:tcPr>
            <w:tcW w:w="13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67A3" w:rsidRPr="003167A3" w:rsidRDefault="003167A3" w:rsidP="003167A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</w:p>
        </w:tc>
      </w:tr>
      <w:tr w:rsidR="003167A3" w:rsidRPr="003167A3" w:rsidTr="00327BF3"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67A3" w:rsidRPr="003167A3" w:rsidRDefault="003167A3" w:rsidP="003167A3">
            <w:pPr>
              <w:tabs>
                <w:tab w:val="left" w:pos="318"/>
              </w:tabs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3167A3">
              <w:rPr>
                <w:rFonts w:ascii="Calibri" w:eastAsia="Calibri" w:hAnsi="Calibri" w:cs="Times New Roman"/>
                <w:sz w:val="20"/>
                <w:szCs w:val="20"/>
              </w:rPr>
              <w:t>Социальные (общественные) и гуманитарные науки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7A3" w:rsidRPr="003167A3" w:rsidRDefault="003167A3" w:rsidP="003167A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7A3" w:rsidRPr="003167A3" w:rsidRDefault="003167A3" w:rsidP="003167A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67A3" w:rsidRPr="003167A3" w:rsidRDefault="003167A3" w:rsidP="003167A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67A3" w:rsidRPr="003167A3" w:rsidRDefault="003167A3" w:rsidP="003167A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67A3" w:rsidRPr="003167A3" w:rsidRDefault="003167A3" w:rsidP="003167A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</w:p>
        </w:tc>
      </w:tr>
      <w:tr w:rsidR="003167A3" w:rsidRPr="003167A3" w:rsidTr="00327BF3"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67A3" w:rsidRPr="003167A3" w:rsidRDefault="003167A3" w:rsidP="003167A3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3167A3">
              <w:rPr>
                <w:rFonts w:ascii="Calibri" w:eastAsia="Calibri" w:hAnsi="Calibri" w:cs="Times New Roman"/>
                <w:sz w:val="20"/>
                <w:szCs w:val="20"/>
              </w:rPr>
              <w:t xml:space="preserve">Естественные науки 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7A3" w:rsidRPr="003167A3" w:rsidRDefault="003167A3" w:rsidP="003167A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7A3" w:rsidRPr="003167A3" w:rsidRDefault="003167A3" w:rsidP="003167A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67A3" w:rsidRPr="003167A3" w:rsidRDefault="003167A3" w:rsidP="003167A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67A3" w:rsidRPr="003167A3" w:rsidRDefault="003167A3" w:rsidP="003167A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67A3" w:rsidRPr="003167A3" w:rsidRDefault="003167A3" w:rsidP="003167A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</w:p>
        </w:tc>
      </w:tr>
      <w:tr w:rsidR="003167A3" w:rsidRPr="003167A3" w:rsidTr="00327BF3"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67A3" w:rsidRPr="003167A3" w:rsidRDefault="003167A3" w:rsidP="003167A3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3167A3">
              <w:rPr>
                <w:rFonts w:ascii="Calibri" w:eastAsia="Calibri" w:hAnsi="Calibri" w:cs="Times New Roman"/>
                <w:sz w:val="20"/>
                <w:szCs w:val="20"/>
              </w:rPr>
              <w:t>Технические науки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7A3" w:rsidRPr="003167A3" w:rsidRDefault="003167A3" w:rsidP="003167A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7A3" w:rsidRPr="003167A3" w:rsidRDefault="003167A3" w:rsidP="003167A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67A3" w:rsidRPr="003167A3" w:rsidRDefault="003167A3" w:rsidP="003167A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67A3" w:rsidRPr="003167A3" w:rsidRDefault="003167A3" w:rsidP="003167A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67A3" w:rsidRPr="003167A3" w:rsidRDefault="003167A3" w:rsidP="003167A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</w:p>
        </w:tc>
      </w:tr>
      <w:tr w:rsidR="003167A3" w:rsidRPr="003167A3" w:rsidTr="00327BF3"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67A3" w:rsidRPr="003167A3" w:rsidRDefault="003167A3" w:rsidP="003167A3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3167A3">
              <w:rPr>
                <w:rFonts w:ascii="Calibri" w:eastAsia="Calibri" w:hAnsi="Calibri" w:cs="Times New Roman"/>
                <w:sz w:val="20"/>
                <w:szCs w:val="20"/>
              </w:rPr>
              <w:t>Сельскохозяйственные науки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7A3" w:rsidRPr="003167A3" w:rsidRDefault="003167A3" w:rsidP="003167A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7A3" w:rsidRPr="003167A3" w:rsidRDefault="003167A3" w:rsidP="003167A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67A3" w:rsidRPr="003167A3" w:rsidRDefault="003167A3" w:rsidP="003167A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67A3" w:rsidRPr="003167A3" w:rsidRDefault="003167A3" w:rsidP="003167A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67A3" w:rsidRPr="003167A3" w:rsidRDefault="003167A3" w:rsidP="003167A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</w:p>
        </w:tc>
      </w:tr>
      <w:tr w:rsidR="003167A3" w:rsidRPr="003167A3" w:rsidTr="00327BF3"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67A3" w:rsidRPr="003167A3" w:rsidRDefault="003167A3" w:rsidP="003167A3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3167A3">
              <w:rPr>
                <w:rFonts w:ascii="Calibri" w:eastAsia="Calibri" w:hAnsi="Calibri" w:cs="Times New Roman"/>
                <w:sz w:val="20"/>
                <w:szCs w:val="20"/>
              </w:rPr>
              <w:t>Искусствознание, физическая культура и спорт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7A3" w:rsidRPr="003167A3" w:rsidRDefault="003167A3" w:rsidP="003167A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7A3" w:rsidRPr="003167A3" w:rsidRDefault="003167A3" w:rsidP="003167A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67A3" w:rsidRPr="003167A3" w:rsidRDefault="003167A3" w:rsidP="003167A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67A3" w:rsidRPr="003167A3" w:rsidRDefault="003167A3" w:rsidP="003167A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67A3" w:rsidRPr="003167A3" w:rsidRDefault="003167A3" w:rsidP="003167A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</w:p>
        </w:tc>
      </w:tr>
      <w:tr w:rsidR="003167A3" w:rsidRPr="003167A3" w:rsidTr="00327BF3"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67A3" w:rsidRPr="003167A3" w:rsidRDefault="003167A3" w:rsidP="003167A3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3167A3">
              <w:rPr>
                <w:rFonts w:ascii="Calibri" w:eastAsia="Calibri" w:hAnsi="Calibri" w:cs="Times New Roman"/>
                <w:sz w:val="20"/>
                <w:szCs w:val="20"/>
              </w:rPr>
              <w:t>Художественная литература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7A3" w:rsidRPr="003167A3" w:rsidRDefault="003167A3" w:rsidP="003167A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7A3" w:rsidRPr="003167A3" w:rsidRDefault="003167A3" w:rsidP="003167A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67A3" w:rsidRPr="003167A3" w:rsidRDefault="003167A3" w:rsidP="003167A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67A3" w:rsidRPr="003167A3" w:rsidRDefault="003167A3" w:rsidP="003167A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67A3" w:rsidRPr="003167A3" w:rsidRDefault="003167A3" w:rsidP="003167A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</w:p>
        </w:tc>
      </w:tr>
      <w:tr w:rsidR="003167A3" w:rsidRPr="003167A3" w:rsidTr="00327BF3"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67A3" w:rsidRPr="003167A3" w:rsidRDefault="003167A3" w:rsidP="003167A3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3167A3">
              <w:rPr>
                <w:rFonts w:ascii="Calibri" w:eastAsia="Calibri" w:hAnsi="Calibri" w:cs="Times New Roman"/>
                <w:sz w:val="20"/>
                <w:szCs w:val="20"/>
              </w:rPr>
              <w:t>Детская литература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7A3" w:rsidRPr="003167A3" w:rsidRDefault="003167A3" w:rsidP="003167A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7A3" w:rsidRPr="003167A3" w:rsidRDefault="003167A3" w:rsidP="003167A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67A3" w:rsidRPr="003167A3" w:rsidRDefault="003167A3" w:rsidP="003167A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67A3" w:rsidRPr="003167A3" w:rsidRDefault="003167A3" w:rsidP="003167A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67A3" w:rsidRPr="003167A3" w:rsidRDefault="003167A3" w:rsidP="003167A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</w:p>
        </w:tc>
      </w:tr>
      <w:tr w:rsidR="003167A3" w:rsidRPr="003167A3" w:rsidTr="00327BF3"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67A3" w:rsidRPr="003167A3" w:rsidRDefault="003167A3" w:rsidP="003167A3">
            <w:pPr>
              <w:spacing w:after="0" w:line="240" w:lineRule="auto"/>
              <w:ind w:left="34"/>
              <w:jc w:val="both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3167A3">
              <w:rPr>
                <w:rFonts w:ascii="Calibri" w:eastAsia="Calibri" w:hAnsi="Calibri" w:cs="Times New Roman"/>
                <w:sz w:val="20"/>
                <w:szCs w:val="20"/>
              </w:rPr>
              <w:t>Прочие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7A3" w:rsidRPr="003167A3" w:rsidRDefault="003167A3" w:rsidP="003167A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7A3" w:rsidRPr="003167A3" w:rsidRDefault="003167A3" w:rsidP="003167A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67A3" w:rsidRPr="003167A3" w:rsidRDefault="003167A3" w:rsidP="003167A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7A3" w:rsidRPr="003167A3" w:rsidRDefault="003167A3" w:rsidP="003167A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67A3" w:rsidRPr="003167A3" w:rsidRDefault="003167A3" w:rsidP="003167A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</w:p>
        </w:tc>
      </w:tr>
      <w:tr w:rsidR="003167A3" w:rsidRPr="003167A3" w:rsidTr="00327BF3"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67A3" w:rsidRPr="003167A3" w:rsidRDefault="003167A3" w:rsidP="003167A3">
            <w:pPr>
              <w:spacing w:after="0" w:line="240" w:lineRule="auto"/>
              <w:ind w:left="34"/>
              <w:jc w:val="both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3167A3">
              <w:rPr>
                <w:rFonts w:ascii="Calibri" w:eastAsia="Calibri" w:hAnsi="Calibri" w:cs="Times New Roman"/>
                <w:sz w:val="20"/>
                <w:szCs w:val="20"/>
              </w:rPr>
              <w:t>ИТОГО: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7A3" w:rsidRPr="003167A3" w:rsidRDefault="003167A3" w:rsidP="003167A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7A3" w:rsidRPr="003167A3" w:rsidRDefault="003167A3" w:rsidP="003167A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67A3" w:rsidRPr="003167A3" w:rsidRDefault="003167A3" w:rsidP="003167A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7A3" w:rsidRPr="003167A3" w:rsidRDefault="003167A3" w:rsidP="003167A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67A3" w:rsidRPr="003167A3" w:rsidRDefault="003167A3" w:rsidP="003167A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</w:p>
        </w:tc>
      </w:tr>
    </w:tbl>
    <w:p w:rsidR="003167A3" w:rsidRPr="003167A3" w:rsidRDefault="003167A3" w:rsidP="003167A3">
      <w:pPr>
        <w:spacing w:after="0" w:line="240" w:lineRule="auto"/>
        <w:ind w:left="780"/>
        <w:jc w:val="both"/>
        <w:rPr>
          <w:rFonts w:ascii="Calibri" w:eastAsia="Calibri" w:hAnsi="Calibri" w:cs="Times New Roman"/>
          <w:i/>
        </w:rPr>
      </w:pPr>
    </w:p>
    <w:p w:rsidR="003167A3" w:rsidRPr="003167A3" w:rsidRDefault="003167A3" w:rsidP="003167A3">
      <w:pPr>
        <w:numPr>
          <w:ilvl w:val="0"/>
          <w:numId w:val="1"/>
        </w:numPr>
        <w:spacing w:after="0" w:line="240" w:lineRule="auto"/>
        <w:jc w:val="both"/>
        <w:rPr>
          <w:rFonts w:ascii="Calibri" w:eastAsia="Calibri" w:hAnsi="Calibri" w:cs="Times New Roman"/>
        </w:rPr>
      </w:pPr>
      <w:r w:rsidRPr="003167A3">
        <w:rPr>
          <w:rFonts w:ascii="Calibri" w:eastAsia="Calibri" w:hAnsi="Calibri" w:cs="Times New Roman"/>
          <w:i/>
        </w:rPr>
        <w:t>основные проблемы, возникавшие при комплектовании фонда.</w:t>
      </w:r>
    </w:p>
    <w:p w:rsidR="003167A3" w:rsidRPr="003167A3" w:rsidRDefault="003167A3" w:rsidP="003167A3">
      <w:pPr>
        <w:spacing w:after="0" w:line="240" w:lineRule="auto"/>
        <w:ind w:left="780"/>
        <w:jc w:val="both"/>
        <w:rPr>
          <w:rFonts w:ascii="Calibri" w:eastAsia="Calibri" w:hAnsi="Calibri" w:cs="Times New Roman"/>
        </w:rPr>
      </w:pPr>
      <w:r w:rsidRPr="003167A3">
        <w:rPr>
          <w:rFonts w:ascii="Calibri" w:eastAsia="Calibri" w:hAnsi="Calibri" w:cs="Times New Roman"/>
        </w:rPr>
        <w:t>ФОРМИРОВАНИЕ И ИСПОЛЬЗОВАНИЕ ФОНДА ЭЛЕКТРОННЫХ СЕТЕВЫХ РЕСУРСОВ.</w:t>
      </w:r>
    </w:p>
    <w:p w:rsidR="003167A3" w:rsidRPr="003167A3" w:rsidRDefault="003167A3" w:rsidP="003167A3">
      <w:pPr>
        <w:spacing w:after="0" w:line="240" w:lineRule="auto"/>
        <w:ind w:left="780"/>
        <w:jc w:val="both"/>
        <w:rPr>
          <w:rFonts w:ascii="Calibri" w:eastAsia="Calibri" w:hAnsi="Calibri" w:cs="Times New Roman"/>
          <w:i/>
        </w:rPr>
      </w:pPr>
      <w:r w:rsidRPr="003167A3">
        <w:rPr>
          <w:rFonts w:ascii="Calibri" w:eastAsia="Calibri" w:hAnsi="Calibri" w:cs="Times New Roman"/>
          <w:i/>
        </w:rPr>
        <w:t>- Предоставление доступа к электронным удаленным лицензионным базам данных (БД «</w:t>
      </w:r>
      <w:proofErr w:type="spellStart"/>
      <w:r w:rsidRPr="003167A3">
        <w:rPr>
          <w:rFonts w:ascii="Calibri" w:eastAsia="Calibri" w:hAnsi="Calibri" w:cs="Times New Roman"/>
          <w:i/>
        </w:rPr>
        <w:t>Ивис</w:t>
      </w:r>
      <w:proofErr w:type="spellEnd"/>
      <w:r w:rsidRPr="003167A3">
        <w:rPr>
          <w:rFonts w:ascii="Calibri" w:eastAsia="Calibri" w:hAnsi="Calibri" w:cs="Times New Roman"/>
          <w:i/>
        </w:rPr>
        <w:t>», «</w:t>
      </w:r>
      <w:proofErr w:type="spellStart"/>
      <w:r w:rsidRPr="003167A3">
        <w:rPr>
          <w:rFonts w:ascii="Calibri" w:eastAsia="Calibri" w:hAnsi="Calibri" w:cs="Times New Roman"/>
          <w:i/>
        </w:rPr>
        <w:t>ЛитРес</w:t>
      </w:r>
      <w:proofErr w:type="spellEnd"/>
      <w:r w:rsidRPr="003167A3">
        <w:rPr>
          <w:rFonts w:ascii="Calibri" w:eastAsia="Calibri" w:hAnsi="Calibri" w:cs="Times New Roman"/>
          <w:i/>
        </w:rPr>
        <w:t>»)</w:t>
      </w:r>
    </w:p>
    <w:p w:rsidR="003167A3" w:rsidRPr="003167A3" w:rsidRDefault="003167A3" w:rsidP="003167A3">
      <w:pPr>
        <w:spacing w:after="0" w:line="240" w:lineRule="auto"/>
        <w:ind w:left="780"/>
        <w:jc w:val="both"/>
        <w:rPr>
          <w:rFonts w:ascii="Calibri" w:eastAsia="Calibri" w:hAnsi="Calibri" w:cs="Times New Roman"/>
          <w:i/>
        </w:rPr>
      </w:pPr>
      <w:r w:rsidRPr="003167A3">
        <w:rPr>
          <w:rFonts w:ascii="Calibri" w:eastAsia="Calibri" w:hAnsi="Calibri" w:cs="Times New Roman"/>
          <w:i/>
        </w:rPr>
        <w:t>- Предоставление доступа к справочно-правовым базам данных (название).</w:t>
      </w:r>
    </w:p>
    <w:p w:rsidR="002F373A" w:rsidRDefault="002F373A"/>
    <w:sectPr w:rsidR="002F37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6F23F0"/>
    <w:multiLevelType w:val="hybridMultilevel"/>
    <w:tmpl w:val="BE6E3218"/>
    <w:lvl w:ilvl="0" w:tplc="84C2AC76">
      <w:start w:val="1"/>
      <w:numFmt w:val="bullet"/>
      <w:lvlText w:val="­"/>
      <w:lvlJc w:val="left"/>
      <w:pPr>
        <w:tabs>
          <w:tab w:val="num" w:pos="780"/>
        </w:tabs>
        <w:ind w:left="7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7A3"/>
    <w:rsid w:val="002F373A"/>
    <w:rsid w:val="00316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8FC978-7ED7-4DE6-B53F-62C62B642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КСЕНЯ ЗВЕЗДОЧЕТ</dc:creator>
  <cp:keywords/>
  <dc:description/>
  <cp:lastModifiedBy>КСЕНЯ ЗВЕЗДОЧЕТ</cp:lastModifiedBy>
  <cp:revision>1</cp:revision>
  <dcterms:created xsi:type="dcterms:W3CDTF">2020-11-07T16:04:00Z</dcterms:created>
  <dcterms:modified xsi:type="dcterms:W3CDTF">2020-11-07T16:07:00Z</dcterms:modified>
</cp:coreProperties>
</file>