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B82" w:rsidRDefault="005F7B82" w:rsidP="005F7B82">
      <w:pPr>
        <w:pStyle w:val="a3"/>
      </w:pPr>
      <w:r>
        <w:t>МЕТОДИЧЕСКИЙ ВЕСТНИК №20. 2020</w:t>
      </w:r>
      <w:bookmarkStart w:id="0" w:name="_GoBack"/>
      <w:bookmarkEnd w:id="0"/>
    </w:p>
    <w:p w:rsidR="005F7B82" w:rsidRDefault="005F7B82" w:rsidP="005F7B82">
      <w:pPr>
        <w:pStyle w:val="a3"/>
      </w:pPr>
      <w:r>
        <w:t>организация клубов в библиотеках</w:t>
      </w:r>
    </w:p>
    <w:p w:rsidR="005F7B82" w:rsidRDefault="005F7B82" w:rsidP="005F7B82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>краткие рекомендации</w:t>
      </w:r>
    </w:p>
    <w:p w:rsidR="005F7B82" w:rsidRDefault="005F7B82" w:rsidP="005F7B82">
      <w:pPr>
        <w:pStyle w:val="a5"/>
        <w:jc w:val="both"/>
      </w:pPr>
      <w:r>
        <w:rPr>
          <w:b/>
          <w:bCs/>
        </w:rPr>
        <w:t xml:space="preserve">Библиотечный клуб – это добровольное объединение постоянного коллектива читателей на основе общности интересов. </w:t>
      </w:r>
    </w:p>
    <w:p w:rsidR="005F7B82" w:rsidRDefault="005F7B82" w:rsidP="005F7B82">
      <w:pPr>
        <w:pStyle w:val="a5"/>
        <w:jc w:val="both"/>
        <w:rPr>
          <w:w w:val="110"/>
        </w:rPr>
      </w:pPr>
      <w:r>
        <w:rPr>
          <w:w w:val="110"/>
        </w:rPr>
        <w:t xml:space="preserve">Благодаря </w:t>
      </w:r>
      <w:proofErr w:type="gramStart"/>
      <w:r>
        <w:rPr>
          <w:w w:val="110"/>
        </w:rPr>
        <w:t>к библиотеки</w:t>
      </w:r>
      <w:proofErr w:type="gramEnd"/>
      <w:r>
        <w:rPr>
          <w:w w:val="110"/>
        </w:rPr>
        <w:t xml:space="preserve"> решают ряд актуальных задач: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Популяризация чтения среди населения, привлечение общественности к активному пользованию услугами библиотеки.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Расширение форм интеллектуального досуга.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Обеспечение эмоциональной комфортности. 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Социокультурная реабилитация маломобильных представителей населения.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Увеличение показателей деятельности, привлечение новых читателей.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Возможность создания читательского актива. 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Развитие читательской культуры.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Формирование творческого кредо, уникального бренда библиотеки. 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Формирование положительного имиджа библиотеки среди местного сообщества.</w:t>
      </w:r>
    </w:p>
    <w:p w:rsidR="005F7B82" w:rsidRDefault="005F7B82" w:rsidP="005F7B82">
      <w:pPr>
        <w:pStyle w:val="a5"/>
        <w:jc w:val="both"/>
        <w:rPr>
          <w:b/>
          <w:bCs/>
          <w:w w:val="110"/>
        </w:rPr>
      </w:pPr>
      <w:r>
        <w:rPr>
          <w:b/>
          <w:bCs/>
          <w:w w:val="110"/>
        </w:rPr>
        <w:t>Основная классификация клубов: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возрастные клубы (для детей, молодежи, для людей старшего поколения).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клубы по интересам (краеведческие, поэтические, по декоративно-прикладному творчеству и так далее).</w:t>
      </w:r>
    </w:p>
    <w:p w:rsidR="005F7B82" w:rsidRDefault="005F7B82" w:rsidP="005F7B82">
      <w:pPr>
        <w:pStyle w:val="a4"/>
        <w:jc w:val="both"/>
      </w:pPr>
      <w:r>
        <w:t>ПОРЯДОК ОРГАНИЗАЦИИ КЛУБА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Провести первое заседание клуба, которое должно нести организационный характер. На заседании необходимо рассказать о деятельности клуба, характере работы и так далее.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Подготовить </w:t>
      </w:r>
      <w:r>
        <w:rPr>
          <w:b/>
          <w:bCs/>
          <w:w w:val="110"/>
        </w:rPr>
        <w:t>Положение о клубе</w:t>
      </w:r>
      <w:r>
        <w:rPr>
          <w:w w:val="110"/>
        </w:rPr>
        <w:t>. В нем должны быть отражены цели, задачи, направление работы клуба права и обязанности его членов. На общем собрании утвердить Устав, председателя, актив клуба, девиз, символику, а также план работы на год и периодичность заседаний.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Ставшие членами клуба читатели должны написать </w:t>
      </w:r>
      <w:r>
        <w:rPr>
          <w:b/>
          <w:bCs/>
          <w:w w:val="110"/>
        </w:rPr>
        <w:t>заявление о вступлении и согласие на обработку персональных данных.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Заседания клубов могут проходить в форме обсуждений, диспутов, конкурсов, литературных и тематических вечеров, встреч с интересными людьми, премьер книг, литературных аукционов, рингов, турниров и т. д. В деятельности библиотечного клуба важно сочетание тематической и развлекательной части программы. При необходимости можно оформить книжную выставку, </w:t>
      </w:r>
      <w:proofErr w:type="gramStart"/>
      <w:r>
        <w:rPr>
          <w:w w:val="110"/>
        </w:rPr>
        <w:t>составить  рекомендательные</w:t>
      </w:r>
      <w:proofErr w:type="gramEnd"/>
      <w:r>
        <w:rPr>
          <w:w w:val="110"/>
        </w:rPr>
        <w:t xml:space="preserve"> списки, закладки.</w:t>
      </w:r>
    </w:p>
    <w:p w:rsidR="005F7B82" w:rsidRDefault="005F7B82" w:rsidP="005F7B82">
      <w:pPr>
        <w:pStyle w:val="a4"/>
        <w:jc w:val="both"/>
      </w:pPr>
      <w:r>
        <w:t>регламентирующая документация библиотеного клуба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 Устав (положение) о клубе;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 План работы клуба;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 Список членов совета клуба;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 Список членов клуба;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 xml:space="preserve"> Журнал учета работы;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Протоколы заседаний клуба;</w:t>
      </w:r>
    </w:p>
    <w:p w:rsidR="005F7B82" w:rsidRDefault="005F7B82" w:rsidP="005F7B82">
      <w:pPr>
        <w:pStyle w:val="a5"/>
        <w:ind w:left="700" w:hanging="360"/>
        <w:jc w:val="both"/>
        <w:rPr>
          <w:w w:val="110"/>
        </w:rPr>
      </w:pPr>
      <w:r>
        <w:rPr>
          <w:w w:val="110"/>
        </w:rPr>
        <w:t>Паспорт мероприятия, сценарный план (на мероприятия, проведенные в рамках деятельности клуба).</w:t>
      </w:r>
    </w:p>
    <w:p w:rsidR="005F7B82" w:rsidRDefault="005F7B82" w:rsidP="005F7B82">
      <w:pPr>
        <w:pStyle w:val="a5"/>
        <w:rPr>
          <w:w w:val="110"/>
        </w:rPr>
      </w:pPr>
    </w:p>
    <w:p w:rsidR="005F7B82" w:rsidRDefault="005F7B82" w:rsidP="005F7B82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популяризации деятельности клубов на </w:t>
      </w:r>
      <w:r>
        <w:rPr>
          <w:b/>
          <w:bCs/>
          <w:sz w:val="26"/>
          <w:szCs w:val="26"/>
        </w:rPr>
        <w:t>блоге библиотеки</w:t>
      </w:r>
      <w:r>
        <w:rPr>
          <w:sz w:val="26"/>
          <w:szCs w:val="26"/>
        </w:rPr>
        <w:t xml:space="preserve"> необходимо вести страницу клуба, на </w:t>
      </w:r>
      <w:proofErr w:type="gramStart"/>
      <w:r>
        <w:rPr>
          <w:sz w:val="26"/>
          <w:szCs w:val="26"/>
        </w:rPr>
        <w:t>которой  должны</w:t>
      </w:r>
      <w:proofErr w:type="gramEnd"/>
      <w:r>
        <w:rPr>
          <w:sz w:val="26"/>
          <w:szCs w:val="26"/>
        </w:rPr>
        <w:t xml:space="preserve"> быть размещены общая информация о клубе, о </w:t>
      </w:r>
      <w:r>
        <w:rPr>
          <w:sz w:val="26"/>
          <w:szCs w:val="26"/>
        </w:rPr>
        <w:lastRenderedPageBreak/>
        <w:t xml:space="preserve">заседаниях и мероприятиях клуба, фотографии и т.д. (рекомендации по оформлению блога читайте в пособии </w:t>
      </w:r>
      <w:r>
        <w:rPr>
          <w:rStyle w:val="a7"/>
          <w:b/>
          <w:bCs/>
          <w:sz w:val="26"/>
          <w:szCs w:val="26"/>
        </w:rPr>
        <w:t xml:space="preserve">«Библиотеки Ростова: из </w:t>
      </w:r>
      <w:proofErr w:type="spellStart"/>
      <w:r>
        <w:rPr>
          <w:rStyle w:val="a7"/>
          <w:b/>
          <w:bCs/>
          <w:sz w:val="26"/>
          <w:szCs w:val="26"/>
        </w:rPr>
        <w:t>офлайна</w:t>
      </w:r>
      <w:proofErr w:type="spellEnd"/>
      <w:r>
        <w:rPr>
          <w:rStyle w:val="a7"/>
          <w:b/>
          <w:bCs/>
          <w:sz w:val="26"/>
          <w:szCs w:val="26"/>
        </w:rPr>
        <w:t xml:space="preserve"> в онлайн»</w:t>
      </w:r>
      <w:r>
        <w:rPr>
          <w:sz w:val="26"/>
          <w:szCs w:val="26"/>
        </w:rPr>
        <w:t xml:space="preserve"> статья «</w:t>
      </w:r>
      <w:r>
        <w:rPr>
          <w:b/>
          <w:bCs/>
          <w:sz w:val="26"/>
          <w:szCs w:val="26"/>
        </w:rPr>
        <w:t xml:space="preserve">Технология работы с библиотечным сайтом на платформе </w:t>
      </w:r>
      <w:proofErr w:type="spellStart"/>
      <w:r>
        <w:rPr>
          <w:b/>
          <w:bCs/>
          <w:sz w:val="26"/>
          <w:szCs w:val="26"/>
        </w:rPr>
        <w:t>WorldPress</w:t>
      </w:r>
      <w:proofErr w:type="spellEnd"/>
      <w:r>
        <w:rPr>
          <w:b/>
          <w:bCs/>
          <w:sz w:val="26"/>
          <w:szCs w:val="26"/>
        </w:rPr>
        <w:t>: основные правила</w:t>
      </w:r>
      <w:r>
        <w:rPr>
          <w:sz w:val="26"/>
          <w:szCs w:val="26"/>
        </w:rPr>
        <w:t>»).</w:t>
      </w:r>
      <w:r>
        <w:rPr>
          <w:sz w:val="26"/>
          <w:szCs w:val="26"/>
        </w:rPr>
        <w:tab/>
      </w:r>
    </w:p>
    <w:p w:rsidR="005F7B82" w:rsidRDefault="005F7B82" w:rsidP="005F7B82">
      <w:pPr>
        <w:pStyle w:val="a5"/>
        <w:jc w:val="both"/>
        <w:rPr>
          <w:w w:val="110"/>
        </w:rPr>
      </w:pPr>
    </w:p>
    <w:p w:rsidR="00D6402C" w:rsidRDefault="00D6402C"/>
    <w:sectPr w:rsidR="00D6402C" w:rsidSect="00D3440A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B82"/>
    <w:rsid w:val="005F7B82"/>
    <w:rsid w:val="00D6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8D16"/>
  <w15:chartTrackingRefBased/>
  <w15:docId w15:val="{AFF4788B-3370-44DE-86EA-9D84567A9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ЗАГОЛОВОК"/>
    <w:basedOn w:val="a"/>
    <w:uiPriority w:val="99"/>
    <w:rsid w:val="005F7B82"/>
    <w:pPr>
      <w:pBdr>
        <w:top w:val="single" w:sz="8" w:space="0" w:color="auto"/>
      </w:pBdr>
      <w:autoSpaceDE w:val="0"/>
      <w:autoSpaceDN w:val="0"/>
      <w:adjustRightInd w:val="0"/>
      <w:spacing w:after="0" w:line="340" w:lineRule="atLeast"/>
      <w:ind w:firstLine="567"/>
      <w:jc w:val="center"/>
      <w:textAlignment w:val="center"/>
    </w:pPr>
    <w:rPr>
      <w:rFonts w:ascii="Franklin Gothic Demi" w:hAnsi="Franklin Gothic Demi" w:cs="Franklin Gothic Demi"/>
      <w:caps/>
      <w:color w:val="273582"/>
      <w:sz w:val="25"/>
      <w:szCs w:val="25"/>
      <w:u w:color="CD1619"/>
    </w:rPr>
  </w:style>
  <w:style w:type="paragraph" w:customStyle="1" w:styleId="a4">
    <w:name w:val="подзаголовок"/>
    <w:basedOn w:val="a"/>
    <w:uiPriority w:val="99"/>
    <w:rsid w:val="005F7B82"/>
    <w:pPr>
      <w:autoSpaceDE w:val="0"/>
      <w:autoSpaceDN w:val="0"/>
      <w:adjustRightInd w:val="0"/>
      <w:spacing w:before="113" w:after="57" w:line="288" w:lineRule="auto"/>
      <w:ind w:left="510"/>
      <w:textAlignment w:val="center"/>
    </w:pPr>
    <w:rPr>
      <w:rFonts w:ascii="Calibri" w:hAnsi="Calibri" w:cs="Calibri"/>
      <w:b/>
      <w:bCs/>
      <w:caps/>
      <w:color w:val="000000"/>
      <w:sz w:val="24"/>
      <w:szCs w:val="24"/>
    </w:rPr>
  </w:style>
  <w:style w:type="paragraph" w:customStyle="1" w:styleId="a5">
    <w:name w:val="ОСНОВНОЙ ТЕКСТ"/>
    <w:basedOn w:val="a"/>
    <w:uiPriority w:val="99"/>
    <w:rsid w:val="005F7B82"/>
    <w:pPr>
      <w:suppressAutoHyphens/>
      <w:autoSpaceDE w:val="0"/>
      <w:autoSpaceDN w:val="0"/>
      <w:adjustRightInd w:val="0"/>
      <w:spacing w:after="0" w:line="300" w:lineRule="atLeast"/>
      <w:ind w:firstLine="340"/>
      <w:jc w:val="distribute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a6">
    <w:name w:val="МЕТОД РЕКОМЕН ТЕКСТ"/>
    <w:basedOn w:val="a5"/>
    <w:uiPriority w:val="99"/>
    <w:rsid w:val="005F7B82"/>
    <w:pPr>
      <w:ind w:left="57"/>
    </w:pPr>
  </w:style>
  <w:style w:type="character" w:styleId="a7">
    <w:name w:val="Hyperlink"/>
    <w:basedOn w:val="a0"/>
    <w:uiPriority w:val="99"/>
    <w:rsid w:val="005F7B82"/>
    <w:rPr>
      <w:color w:val="265A9B"/>
      <w:u w:val="thi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КСЕНЯ ЗВЕЗДОЧЕТ</dc:creator>
  <cp:keywords/>
  <dc:description/>
  <cp:lastModifiedBy>КСЕНЯ ЗВЕЗДОЧЕТ</cp:lastModifiedBy>
  <cp:revision>1</cp:revision>
  <dcterms:created xsi:type="dcterms:W3CDTF">2020-11-09T17:38:00Z</dcterms:created>
  <dcterms:modified xsi:type="dcterms:W3CDTF">2020-11-09T17:39:00Z</dcterms:modified>
</cp:coreProperties>
</file>